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  <w:bookmarkStart w:id="0" w:name="_GoBack"/>
      <w:bookmarkEnd w:id="0"/>
      <w:r w:rsidRPr="00904066">
        <w:rPr>
          <w:rFonts w:ascii="Arial Narrow" w:hAnsi="Arial Narrow"/>
          <w:b/>
          <w:bCs/>
          <w:kern w:val="36"/>
          <w:sz w:val="20"/>
          <w:szCs w:val="20"/>
        </w:rPr>
        <w:t>ДОГОВОР  № _______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  <w:r w:rsidRPr="00904066">
        <w:rPr>
          <w:rFonts w:ascii="Arial Narrow" w:hAnsi="Arial Narrow"/>
          <w:b/>
          <w:bCs/>
          <w:kern w:val="36"/>
          <w:sz w:val="20"/>
          <w:szCs w:val="20"/>
        </w:rPr>
        <w:t>купли-продажи кодов активации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  <w:r w:rsidRPr="00904066">
        <w:rPr>
          <w:rFonts w:ascii="Arial Narrow" w:hAnsi="Arial Narrow"/>
          <w:b/>
          <w:bCs/>
          <w:kern w:val="36"/>
          <w:sz w:val="20"/>
          <w:szCs w:val="20"/>
        </w:rPr>
        <w:t>г. Воронеж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  <w:t xml:space="preserve"> 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  <w:t xml:space="preserve">       "__" _________ 201</w:t>
      </w:r>
      <w:r w:rsidR="00D81513">
        <w:rPr>
          <w:rFonts w:ascii="Arial Narrow" w:hAnsi="Arial Narrow"/>
          <w:b/>
          <w:bCs/>
          <w:kern w:val="36"/>
          <w:sz w:val="20"/>
          <w:szCs w:val="20"/>
          <w:lang w:val="en-US"/>
        </w:rPr>
        <w:t>8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>г.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20"/>
          <w:szCs w:val="20"/>
          <w:lang w:eastAsia="ru-RU"/>
        </w:rPr>
      </w:pPr>
      <w:r w:rsidRPr="00904066">
        <w:rPr>
          <w:rFonts w:ascii="Arial Narrow" w:hAnsi="Arial Narrow"/>
          <w:sz w:val="20"/>
          <w:szCs w:val="20"/>
          <w:lang w:eastAsia="ru-RU"/>
        </w:rPr>
        <w:t>Общество с ограниченной ответственностью «Сервис-Информ» в лице</w:t>
      </w:r>
      <w:r w:rsidRPr="00904066">
        <w:rPr>
          <w:rFonts w:ascii="Arial Narrow" w:hAnsi="Arial Narrow"/>
          <w:sz w:val="20"/>
          <w:szCs w:val="20"/>
        </w:rPr>
        <w:t xml:space="preserve"> Директора Меланьина Дмитрия Петровича,</w:t>
      </w:r>
      <w:r w:rsidRPr="00904066">
        <w:rPr>
          <w:rFonts w:ascii="Arial Narrow" w:hAnsi="Arial Narrow"/>
          <w:sz w:val="20"/>
          <w:szCs w:val="20"/>
          <w:lang w:eastAsia="ru-RU"/>
        </w:rPr>
        <w:t xml:space="preserve"> действующего на основании Устава именуемое в дальнейшем «Продавец», с одной стороны и 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20"/>
          <w:szCs w:val="20"/>
          <w:lang w:eastAsia="ru-RU"/>
        </w:rPr>
      </w:pPr>
      <w:r w:rsidRPr="00904066">
        <w:rPr>
          <w:rFonts w:ascii="Arial Narrow" w:hAnsi="Arial Narrow"/>
          <w:sz w:val="20"/>
          <w:szCs w:val="20"/>
          <w:lang w:eastAsia="ru-RU"/>
        </w:rPr>
        <w:t>__________________________ «______________» в лице</w:t>
      </w:r>
      <w:r w:rsidRPr="00904066">
        <w:rPr>
          <w:rFonts w:ascii="Arial Narrow" w:hAnsi="Arial Narrow"/>
          <w:sz w:val="20"/>
          <w:szCs w:val="20"/>
        </w:rPr>
        <w:t xml:space="preserve"> ______________________,</w:t>
      </w:r>
      <w:r w:rsidRPr="00904066">
        <w:rPr>
          <w:rFonts w:ascii="Arial Narrow" w:hAnsi="Arial Narrow"/>
          <w:sz w:val="20"/>
          <w:szCs w:val="20"/>
          <w:lang w:eastAsia="ru-RU"/>
        </w:rPr>
        <w:t xml:space="preserve"> действующего на основании Устава, именуемое в дальнейшем «Покупатель», с другой стороны,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20"/>
          <w:szCs w:val="20"/>
          <w:lang w:eastAsia="ru-RU"/>
        </w:rPr>
      </w:pPr>
      <w:r w:rsidRPr="00904066">
        <w:rPr>
          <w:rFonts w:ascii="Arial Narrow" w:hAnsi="Arial Narrow"/>
          <w:sz w:val="20"/>
          <w:szCs w:val="20"/>
          <w:lang w:eastAsia="ru-RU"/>
        </w:rPr>
        <w:t>совместно именуемые «Стороны», заключили настоящий Договор о нижеследующем.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ТЕРМИНЫ ДОГОВОРА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i/>
          <w:iCs/>
          <w:sz w:val="20"/>
          <w:szCs w:val="20"/>
        </w:rPr>
        <w:t>Пользователь </w:t>
      </w:r>
      <w:r w:rsidRPr="00904066">
        <w:rPr>
          <w:rFonts w:ascii="Arial Narrow" w:hAnsi="Arial Narrow"/>
          <w:sz w:val="20"/>
          <w:szCs w:val="20"/>
        </w:rPr>
        <w:t>– пользователь ККТ.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i/>
          <w:iCs/>
          <w:sz w:val="20"/>
          <w:szCs w:val="20"/>
        </w:rPr>
        <w:t>ККТ – контрольно-кассовая техника</w:t>
      </w:r>
      <w:r w:rsidRPr="00904066">
        <w:rPr>
          <w:rFonts w:ascii="Arial Narrow" w:hAnsi="Arial Narrow"/>
          <w:sz w:val="20"/>
          <w:szCs w:val="20"/>
        </w:rPr>
        <w:t>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i/>
          <w:iCs/>
          <w:sz w:val="20"/>
          <w:szCs w:val="20"/>
        </w:rPr>
        <w:t xml:space="preserve">Оператор (ОФД) </w:t>
      </w:r>
      <w:r w:rsidRPr="00904066">
        <w:rPr>
          <w:rFonts w:ascii="Arial Narrow" w:hAnsi="Arial Narrow"/>
          <w:sz w:val="20"/>
          <w:szCs w:val="20"/>
        </w:rPr>
        <w:t>– оператор фискальных данных ЗАО «Калуга Астрал».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i/>
          <w:iCs/>
          <w:sz w:val="20"/>
          <w:szCs w:val="20"/>
        </w:rPr>
        <w:t>Код активации (Код)</w:t>
      </w:r>
      <w:r w:rsidRPr="00904066">
        <w:rPr>
          <w:rFonts w:ascii="Arial Narrow" w:hAnsi="Arial Narrow"/>
          <w:sz w:val="20"/>
          <w:szCs w:val="20"/>
        </w:rPr>
        <w:t xml:space="preserve"> – уникальный набор цифр и/или символов, генерируемый Оператором и предназначенный для предоставления Пользователю возможности доступа к услугам Оператора (ОФД). 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i/>
          <w:iCs/>
          <w:sz w:val="20"/>
          <w:szCs w:val="20"/>
        </w:rPr>
        <w:t>Активация Кода </w:t>
      </w:r>
      <w:r w:rsidRPr="00904066">
        <w:rPr>
          <w:rFonts w:ascii="Arial Narrow" w:hAnsi="Arial Narrow"/>
          <w:sz w:val="20"/>
          <w:szCs w:val="20"/>
        </w:rPr>
        <w:t>– ввод Кода на специальном ресурсе Оператора в сети Интернет ofd.</w:t>
      </w:r>
      <w:r w:rsidRPr="00904066">
        <w:rPr>
          <w:rFonts w:ascii="Arial Narrow" w:hAnsi="Arial Narrow"/>
          <w:sz w:val="20"/>
          <w:szCs w:val="20"/>
          <w:lang w:val="en-US"/>
        </w:rPr>
        <w:t>astralnalog</w:t>
      </w:r>
      <w:r w:rsidRPr="00904066">
        <w:rPr>
          <w:rFonts w:ascii="Arial Narrow" w:hAnsi="Arial Narrow"/>
          <w:sz w:val="20"/>
          <w:szCs w:val="20"/>
        </w:rPr>
        <w:t>.</w:t>
      </w:r>
      <w:r w:rsidRPr="00904066">
        <w:rPr>
          <w:rFonts w:ascii="Arial Narrow" w:hAnsi="Arial Narrow"/>
          <w:sz w:val="20"/>
          <w:szCs w:val="20"/>
          <w:lang w:val="en-US"/>
        </w:rPr>
        <w:t>ru</w:t>
      </w:r>
      <w:r w:rsidRPr="00904066">
        <w:rPr>
          <w:rFonts w:ascii="Arial Narrow" w:hAnsi="Arial Narrow"/>
          <w:sz w:val="20"/>
          <w:szCs w:val="20"/>
        </w:rPr>
        <w:t>.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ПРЕДМЕТ ДОГОВОРА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В соответствии с условиями настоящего Договора Продавец обязуется передать Покупателю сгенерированные Коды активации в количестве, указанном в Заказе Покупателя, а Покупатель обязуется принять и оплатить Коды.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Передача Кодов осуществляется способом, указанным в Заказе (Форма Заказа приведена в Приложении №1).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Коды активации приобретаются Покупателем исключительно для собственных нужд. Покупатель является Пользователем.</w:t>
      </w:r>
    </w:p>
    <w:p w:rsidR="00904066" w:rsidRPr="00904066" w:rsidRDefault="00904066" w:rsidP="00904066">
      <w:pPr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 xml:space="preserve">Дальнейшее распространение  кодов не предусматривается.  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 xml:space="preserve">Покупатель имеет право распоряжаться Кодами активации, полученными от Продавца, только в целях организации собственного доступа к услугам оператора фискальных данных Оператора.  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Один Код в случае его активации обеспечивает подключение одной единицы ККТ к техническим средствам Оператора.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Оператор оказывает Пользователю услугу оператора фискальных данных в случае, если он  корректно выполнил все условия и инструкции, указанные на сайте ofd.</w:t>
      </w:r>
      <w:r w:rsidRPr="00904066">
        <w:rPr>
          <w:rFonts w:ascii="Arial Narrow" w:hAnsi="Arial Narrow"/>
          <w:sz w:val="20"/>
          <w:szCs w:val="20"/>
          <w:lang w:val="en-US"/>
        </w:rPr>
        <w:t>astralnalog</w:t>
      </w:r>
      <w:r w:rsidRPr="00904066">
        <w:rPr>
          <w:rFonts w:ascii="Arial Narrow" w:hAnsi="Arial Narrow"/>
          <w:sz w:val="20"/>
          <w:szCs w:val="20"/>
        </w:rPr>
        <w:t>.</w:t>
      </w:r>
      <w:r w:rsidRPr="00904066">
        <w:rPr>
          <w:rFonts w:ascii="Arial Narrow" w:hAnsi="Arial Narrow"/>
          <w:sz w:val="20"/>
          <w:szCs w:val="20"/>
          <w:lang w:val="en-US"/>
        </w:rPr>
        <w:t>ru</w:t>
      </w:r>
      <w:r w:rsidRPr="00904066">
        <w:rPr>
          <w:rFonts w:ascii="Arial Narrow" w:hAnsi="Arial Narrow"/>
          <w:sz w:val="20"/>
          <w:szCs w:val="20"/>
        </w:rPr>
        <w:t>. 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 xml:space="preserve">Настоящий договор заключается сроком на 12 (Двенадцать) месяцев с последующей пролонгацией.  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 xml:space="preserve">Продавец ставит Покупателя в известность о том, что является партнером сети продаж  кодов активации Оператора, и в соответствии с заключенным с Оператором договором вправе осуществлять распространение Кодов активации среди конечных Пользователей.  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СТОИМОСТЬ И ПОРЯДОК РАСЧЕТОВ</w:t>
      </w:r>
    </w:p>
    <w:p w:rsidR="00904066" w:rsidRPr="00904066" w:rsidRDefault="00904066" w:rsidP="001343D7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1343D7">
        <w:rPr>
          <w:rFonts w:ascii="Arial Narrow" w:hAnsi="Arial Narrow"/>
          <w:sz w:val="20"/>
          <w:szCs w:val="20"/>
        </w:rPr>
        <w:t xml:space="preserve">Стоимость </w:t>
      </w:r>
      <w:r w:rsidRPr="00904066">
        <w:rPr>
          <w:rFonts w:ascii="Arial Narrow" w:hAnsi="Arial Narrow"/>
          <w:sz w:val="20"/>
          <w:szCs w:val="20"/>
        </w:rPr>
        <w:t xml:space="preserve">одного Кода составляет 3000 (Три тысячи) рублей. </w:t>
      </w:r>
      <w:r w:rsidR="001343D7" w:rsidRPr="001343D7">
        <w:rPr>
          <w:rFonts w:ascii="Arial Narrow" w:hAnsi="Arial Narrow"/>
          <w:sz w:val="20"/>
          <w:szCs w:val="20"/>
        </w:rPr>
        <w:t>Продавец не является плательщиком НДС.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 xml:space="preserve">Общая стоимость Кодов продаваемых Покупателю определяется исходя из стоимости одного кода и количества выкупаемых кодов, которые Продавец предоставляет Покупателю 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Сумма, исчисленная в соответствии с условиями настоящего Договора, подлежит перечислению на счет Продавца в течение 5 (пяти) банковских дней после выставления счета Продавца.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Продавец обязан передать Коды Покупателю в срок не позднее 5 (пяти) рабочих дней после оплаты счета.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 xml:space="preserve">Передача Кодов отражается в Акте приема-передачи, подписываемом Сторонами. 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ОТВЕТСТВЕННОСТЬ СТОРОН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Продавец гарантирует оказание Оператором Покупателю (как Пользователю) услуг оператора фискальных данных в необходимом объеме, в случае если он корректно ввел Код и выполнил иные условия и инструкции указанные на сайте ofd.</w:t>
      </w:r>
      <w:r w:rsidRPr="00904066">
        <w:rPr>
          <w:rFonts w:ascii="Arial Narrow" w:hAnsi="Arial Narrow"/>
          <w:sz w:val="20"/>
          <w:szCs w:val="20"/>
          <w:lang w:val="en-US"/>
        </w:rPr>
        <w:t>astralnalog</w:t>
      </w:r>
      <w:r w:rsidRPr="00904066">
        <w:rPr>
          <w:rFonts w:ascii="Arial Narrow" w:hAnsi="Arial Narrow"/>
          <w:sz w:val="20"/>
          <w:szCs w:val="20"/>
        </w:rPr>
        <w:t>.</w:t>
      </w:r>
      <w:r w:rsidRPr="00904066">
        <w:rPr>
          <w:rFonts w:ascii="Arial Narrow" w:hAnsi="Arial Narrow"/>
          <w:sz w:val="20"/>
          <w:szCs w:val="20"/>
          <w:lang w:val="en-US"/>
        </w:rPr>
        <w:t>ru</w:t>
      </w:r>
      <w:r w:rsidRPr="00904066">
        <w:rPr>
          <w:rFonts w:ascii="Arial Narrow" w:hAnsi="Arial Narrow"/>
          <w:sz w:val="20"/>
          <w:szCs w:val="20"/>
        </w:rPr>
        <w:t>.</w:t>
      </w:r>
    </w:p>
    <w:p w:rsidR="00904066" w:rsidRPr="00904066" w:rsidRDefault="00904066" w:rsidP="00904066">
      <w:pPr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В том числе Покупатель поставлен в известность о том, что для активации услуги ему как Пользователю необходимо будет заключить с Оператором договор оферты на оказание услуг ОФД. Ссылка на размещенный в сети Интернет договор оферты - ofd.</w:t>
      </w:r>
      <w:r w:rsidRPr="00904066">
        <w:rPr>
          <w:rFonts w:ascii="Arial Narrow" w:hAnsi="Arial Narrow"/>
          <w:sz w:val="20"/>
          <w:szCs w:val="20"/>
          <w:lang w:val="en-US"/>
        </w:rPr>
        <w:t>astralnalog</w:t>
      </w:r>
      <w:r w:rsidRPr="00904066">
        <w:rPr>
          <w:rFonts w:ascii="Arial Narrow" w:hAnsi="Arial Narrow"/>
          <w:sz w:val="20"/>
          <w:szCs w:val="20"/>
        </w:rPr>
        <w:t>.</w:t>
      </w:r>
      <w:r w:rsidRPr="00904066">
        <w:rPr>
          <w:rFonts w:ascii="Arial Narrow" w:hAnsi="Arial Narrow"/>
          <w:sz w:val="20"/>
          <w:szCs w:val="20"/>
          <w:lang w:val="en-US"/>
        </w:rPr>
        <w:t>ru</w:t>
      </w:r>
      <w:r w:rsidRPr="00904066">
        <w:rPr>
          <w:rFonts w:ascii="Arial Narrow" w:hAnsi="Arial Narrow"/>
          <w:sz w:val="20"/>
          <w:szCs w:val="20"/>
        </w:rPr>
        <w:t xml:space="preserve">. 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Продавец не несет ответственности за невозможность активации услуги ОФД по Коду, который был использован иным лицом.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Покупатель несет ответственность за сохранность Кодов с момента их получения от Продавца.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ОСОБЫЕ УСЛОВИЯ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Права на генерацию и активацию кодов не подлежат лицензированию, правомерно введены в гражданский оборот на территории РФ и обеспечиваются технической поддержкой Оператора. Техническая поддержка Покупателя (как Пользователя)  осуществляется силами Оператора на условиях, в порядке и по каналам, указанным на сайте ofd.astralnalog.ru.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Никаких иных гарантий, кроме прямо оговоренных в настоящем Договоре, Продавец не дает. 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ФОРС-МАЖОР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При наступлении обстоятельств непреодолимой силы, таких как, чрезвычайное положение, война, блокада, пожар, наводнение, землетрясение, стихийные бедствия, законы и другие нормативные акты органов законодательной, исполнительной власти РФ,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 не будет иметь права на возмещение другой Стороной возможных убытков. 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lastRenderedPageBreak/>
        <w:t>ПОРЯДОК РАЗРЕШЕНИЯ СПОРОВ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В случае возникновения разногласий, связанных с настоящим Договором, Стороны обязуются их урегулировать путем проведения переговоров, а при невозможности урегулирования путем проведения переговоров, обязательно соблюдение Сторонами претензионного порядка, путем составления и направления претензии.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Неурегулированные Сторонами разногласия, возникающие из настоящего Договора, подлежат рассмотрению в Арбитражном суде по месту нахождения Продавца.</w:t>
      </w:r>
    </w:p>
    <w:p w:rsidR="00904066" w:rsidRP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ЗАКЛЮЧИТЕЛЬНЫЕ ПОЛОЖЕНИЯ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Все что не урегулировано настоящим Договором, регулируется действующим законодательством РФ.</w:t>
      </w:r>
    </w:p>
    <w:p w:rsidR="00904066" w:rsidRPr="00904066" w:rsidRDefault="00904066" w:rsidP="00904066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0" w:firstLine="0"/>
        <w:jc w:val="both"/>
        <w:rPr>
          <w:rFonts w:ascii="Arial Narrow" w:hAnsi="Arial Narrow"/>
          <w:sz w:val="20"/>
          <w:szCs w:val="20"/>
        </w:rPr>
      </w:pPr>
      <w:r w:rsidRPr="00904066">
        <w:rPr>
          <w:rFonts w:ascii="Arial Narrow" w:hAnsi="Arial Narrow"/>
          <w:sz w:val="20"/>
          <w:szCs w:val="20"/>
        </w:rPr>
        <w:t>Договор составлен в двух экземплярах по одному для каждой из Сторон.</w:t>
      </w:r>
    </w:p>
    <w:p w:rsidR="00904066" w:rsidRDefault="00904066" w:rsidP="0090406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04066">
        <w:rPr>
          <w:rFonts w:ascii="Arial Narrow" w:hAnsi="Arial Narrow"/>
          <w:b/>
          <w:sz w:val="20"/>
          <w:szCs w:val="20"/>
        </w:rPr>
        <w:t>АДРЕСА, РЕКВИЗИТЫ И ПОДПИСИ СТОРОН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5218"/>
        <w:gridCol w:w="5219"/>
      </w:tblGrid>
      <w:tr w:rsidR="00904066" w:rsidRPr="00904066" w:rsidTr="000075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066">
              <w:rPr>
                <w:rFonts w:ascii="Arial Narrow" w:hAnsi="Arial Narrow"/>
                <w:b/>
                <w:sz w:val="20"/>
                <w:szCs w:val="20"/>
              </w:rPr>
              <w:t>ПРОДАВЕЦ: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066">
              <w:rPr>
                <w:rFonts w:ascii="Arial Narrow" w:hAnsi="Arial Narrow"/>
                <w:b/>
                <w:sz w:val="20"/>
                <w:szCs w:val="20"/>
              </w:rPr>
              <w:t>ПОКУПАТЕЛЬ:</w:t>
            </w:r>
          </w:p>
        </w:tc>
      </w:tr>
      <w:tr w:rsidR="00904066" w:rsidRPr="00904066" w:rsidTr="000075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pStyle w:val="10"/>
              <w:spacing w:before="0"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904066">
              <w:rPr>
                <w:rFonts w:ascii="Arial Narrow" w:hAnsi="Arial Narrow"/>
                <w:b/>
                <w:sz w:val="20"/>
              </w:rPr>
              <w:t>ООО «Сервис-Информ»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pStyle w:val="10"/>
              <w:spacing w:before="0" w:after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04066" w:rsidRPr="00904066" w:rsidTr="000075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ИНН/КПП 3665041041/366401001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ОГРН 1033600108145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 xml:space="preserve">Юридический адрес </w:t>
            </w:r>
            <w:smartTag w:uri="urn:schemas-microsoft-com:office:smarttags" w:element="metricconverter">
              <w:smartTagPr>
                <w:attr w:name="ProductID" w:val="394030, г"/>
              </w:smartTagPr>
              <w:r w:rsidRPr="00904066">
                <w:rPr>
                  <w:rFonts w:ascii="Arial Narrow" w:hAnsi="Arial Narrow"/>
                  <w:sz w:val="20"/>
                  <w:szCs w:val="20"/>
                </w:rPr>
                <w:t>394030, г</w:t>
              </w:r>
            </w:smartTag>
            <w:r w:rsidRPr="00904066">
              <w:rPr>
                <w:rFonts w:ascii="Arial Narrow" w:hAnsi="Arial Narrow"/>
                <w:sz w:val="20"/>
                <w:szCs w:val="20"/>
              </w:rPr>
              <w:t>. Воронеж, ул. Куколкина,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д. 32, оф. 207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Р/</w:t>
            </w:r>
            <w:r w:rsidRPr="00904066">
              <w:rPr>
                <w:rFonts w:ascii="Arial Narrow" w:hAnsi="Arial Narrow"/>
                <w:sz w:val="20"/>
                <w:szCs w:val="20"/>
                <w:lang w:val="en-US"/>
              </w:rPr>
              <w:t>C</w:t>
            </w:r>
            <w:r w:rsidRPr="00904066">
              <w:rPr>
                <w:rFonts w:ascii="Arial Narrow" w:hAnsi="Arial Narrow"/>
                <w:sz w:val="20"/>
                <w:szCs w:val="20"/>
              </w:rPr>
              <w:t>: 40702810710000083782</w:t>
            </w:r>
          </w:p>
          <w:p w:rsid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Банк: АО "ТИНЬКОФФ БАНК"</w:t>
            </w:r>
          </w:p>
          <w:p w:rsidR="00904066" w:rsidRDefault="00904066" w:rsidP="009040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04066" w:rsidRPr="00904066" w:rsidRDefault="00904066" w:rsidP="00904066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БИК: 044525974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Корр.счет: 30101810145250000974</w:t>
            </w:r>
          </w:p>
          <w:p w:rsid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 xml:space="preserve">Адрес для почтовой связи: 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0, г"/>
              </w:smartTagPr>
              <w:r w:rsidRPr="00904066">
                <w:rPr>
                  <w:rFonts w:ascii="Arial Narrow" w:hAnsi="Arial Narrow"/>
                  <w:sz w:val="20"/>
                  <w:szCs w:val="20"/>
                </w:rPr>
                <w:t>394030, г</w:t>
              </w:r>
            </w:smartTag>
            <w:r w:rsidRPr="00904066">
              <w:rPr>
                <w:rFonts w:ascii="Arial Narrow" w:hAnsi="Arial Narrow"/>
                <w:sz w:val="20"/>
                <w:szCs w:val="20"/>
              </w:rPr>
              <w:t>. Воронеж, ул. Куколкина, д. 32, оф.207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Адрес электронной почты</w:t>
            </w:r>
            <w:r>
              <w:rPr>
                <w:rFonts w:ascii="Arial Narrow" w:hAnsi="Arial Narrow"/>
                <w:sz w:val="20"/>
                <w:szCs w:val="20"/>
              </w:rPr>
              <w:t>: a</w:t>
            </w:r>
            <w:r w:rsidRPr="00904066">
              <w:rPr>
                <w:rFonts w:ascii="Arial Narrow" w:hAnsi="Arial Narrow"/>
                <w:sz w:val="20"/>
                <w:szCs w:val="20"/>
              </w:rPr>
              <w:t>stral@vkv.ru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Телефон/факс (473) 239-08-33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________________________ / Меланьин Д.П.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ИНН/КПП 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ОГРН 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Юридический адрес 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_______________________________________________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Р/С  ___________________________________________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Наименование банка______________________________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________________________________________________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БИК____________________________________________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К/С ____________________________________________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Адрес для почтовой связи: 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________________________________________________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Адрес электронной почты _________________________</w:t>
            </w:r>
          </w:p>
          <w:p w:rsidR="00904066" w:rsidRPr="00904066" w:rsidRDefault="00904066" w:rsidP="00904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Телефон/факс ____________________________________</w:t>
            </w: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________________________</w:t>
            </w:r>
            <w:r w:rsidRPr="00904066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904066">
              <w:rPr>
                <w:rFonts w:ascii="Arial Narrow" w:hAnsi="Arial Narrow"/>
                <w:sz w:val="20"/>
                <w:szCs w:val="20"/>
              </w:rPr>
              <w:t>________________________</w:t>
            </w:r>
          </w:p>
        </w:tc>
      </w:tr>
      <w:tr w:rsidR="00904066" w:rsidRPr="00904066" w:rsidTr="000075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М. 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04066" w:rsidRPr="00904066" w:rsidRDefault="00904066" w:rsidP="00007500">
            <w:pPr>
              <w:rPr>
                <w:rFonts w:ascii="Arial Narrow" w:hAnsi="Arial Narrow"/>
                <w:sz w:val="20"/>
                <w:szCs w:val="20"/>
              </w:rPr>
            </w:pPr>
            <w:r w:rsidRPr="00904066">
              <w:rPr>
                <w:rFonts w:ascii="Arial Narrow" w:hAnsi="Arial Narrow"/>
                <w:sz w:val="20"/>
                <w:szCs w:val="20"/>
              </w:rPr>
              <w:t>М. П.</w:t>
            </w:r>
          </w:p>
        </w:tc>
      </w:tr>
    </w:tbl>
    <w:p w:rsidR="00904066" w:rsidRDefault="00904066" w:rsidP="00904066">
      <w:pPr>
        <w:widowControl/>
        <w:autoSpaceDE/>
        <w:autoSpaceDN/>
        <w:adjustRightInd/>
        <w:jc w:val="center"/>
        <w:rPr>
          <w:rFonts w:ascii="Arial Narrow" w:hAnsi="Arial Narrow"/>
          <w:b/>
          <w:sz w:val="20"/>
          <w:szCs w:val="20"/>
        </w:rPr>
      </w:pPr>
    </w:p>
    <w:p w:rsidR="00904066" w:rsidRDefault="00904066" w:rsidP="00904066">
      <w:pPr>
        <w:widowControl/>
        <w:autoSpaceDE/>
        <w:autoSpaceDN/>
        <w:adjustRightInd/>
        <w:jc w:val="center"/>
        <w:rPr>
          <w:rFonts w:ascii="Arial Narrow" w:hAnsi="Arial Narrow"/>
          <w:b/>
          <w:sz w:val="20"/>
          <w:szCs w:val="20"/>
        </w:rPr>
      </w:pPr>
    </w:p>
    <w:p w:rsidR="00904066" w:rsidRDefault="00904066" w:rsidP="00904066">
      <w:pPr>
        <w:jc w:val="right"/>
        <w:rPr>
          <w:rFonts w:ascii="Arial Narrow" w:hAnsi="Arial Narrow"/>
          <w:sz w:val="18"/>
          <w:szCs w:val="18"/>
        </w:rPr>
      </w:pPr>
    </w:p>
    <w:p w:rsidR="00904066" w:rsidRDefault="00904066" w:rsidP="00904066">
      <w:pPr>
        <w:jc w:val="right"/>
        <w:rPr>
          <w:rFonts w:ascii="Arial Narrow" w:hAnsi="Arial Narrow"/>
          <w:sz w:val="18"/>
          <w:szCs w:val="18"/>
        </w:rPr>
      </w:pPr>
    </w:p>
    <w:p w:rsidR="00904066" w:rsidRDefault="00904066" w:rsidP="00904066">
      <w:pPr>
        <w:jc w:val="right"/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jc w:val="right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Приложение № 1</w:t>
      </w:r>
    </w:p>
    <w:p w:rsidR="00904066" w:rsidRPr="00904066" w:rsidRDefault="00904066" w:rsidP="00904066">
      <w:pPr>
        <w:jc w:val="right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 xml:space="preserve">к Договору купли-продажи </w:t>
      </w:r>
    </w:p>
    <w:p w:rsidR="00904066" w:rsidRPr="00904066" w:rsidRDefault="00904066" w:rsidP="00904066">
      <w:pPr>
        <w:jc w:val="right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от "__" ____________ 201__г.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jc w:val="center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ФОРМА</w:t>
      </w:r>
    </w:p>
    <w:p w:rsidR="00904066" w:rsidRPr="00904066" w:rsidRDefault="00904066" w:rsidP="00904066">
      <w:pPr>
        <w:jc w:val="center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-----------------------------------------------------НАЧАЛО ФОРМЫ-------------------------------------------------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>ЗАКАЗ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>на поставку кодов активации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_________________________________________________, именуемый в дальнейшем «Покупатель» сообщает о необходимости закупки кодов активации в количестве: _______ штук.</w:t>
      </w:r>
    </w:p>
    <w:p w:rsidR="00904066" w:rsidRPr="00904066" w:rsidRDefault="00904066" w:rsidP="00904066">
      <w:pPr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Способ передачи кодов активации (необходимо выбрать один из указанных ниже способов):</w:t>
      </w:r>
    </w:p>
    <w:p w:rsidR="00904066" w:rsidRPr="00904066" w:rsidRDefault="00904066" w:rsidP="00904066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 xml:space="preserve">На бумажном носителе (конверт). </w:t>
      </w:r>
    </w:p>
    <w:p w:rsidR="00904066" w:rsidRPr="00904066" w:rsidRDefault="00904066" w:rsidP="00904066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 xml:space="preserve">В электронном виде на адрес электронной почты __________________ в зашифрованном виде. Код расшифровки передается при помощи смс сообщения на телефонный номер _____________________________. 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Ответственным сотрудником от Покупателя является: ________________________.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от Покупателя:</w:t>
      </w:r>
    </w:p>
    <w:p w:rsidR="00904066" w:rsidRPr="00904066" w:rsidRDefault="00904066" w:rsidP="00904066">
      <w:pPr>
        <w:rPr>
          <w:rFonts w:ascii="Arial Narrow" w:hAnsi="Arial Narrow"/>
          <w:i/>
          <w:sz w:val="18"/>
          <w:szCs w:val="18"/>
        </w:rPr>
      </w:pPr>
      <w:r w:rsidRPr="00904066">
        <w:rPr>
          <w:rFonts w:ascii="Arial Narrow" w:hAnsi="Arial Narrow"/>
          <w:i/>
          <w:sz w:val="18"/>
          <w:szCs w:val="18"/>
        </w:rPr>
        <w:t>должность представителя Покупателя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_____________________/_____________/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Стоимость выкупаемых кодов активации в соответствии с настоящим заказом составляет __________________.</w:t>
      </w: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------------------------------------------------------КОНЕЦ ФОРМЫ---------------------------------------------------</w:t>
      </w:r>
    </w:p>
    <w:p w:rsidR="00904066" w:rsidRPr="00904066" w:rsidRDefault="00904066" w:rsidP="00904066">
      <w:pPr>
        <w:jc w:val="center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>СОГЛАСОВАНО В КАЧЕСТВЕ ФОРМЫ</w:t>
      </w:r>
    </w:p>
    <w:p w:rsidR="00904066" w:rsidRPr="00904066" w:rsidRDefault="00904066" w:rsidP="00904066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92"/>
        <w:gridCol w:w="5297"/>
      </w:tblGrid>
      <w:tr w:rsidR="00904066" w:rsidRPr="00904066" w:rsidTr="00007500">
        <w:tc>
          <w:tcPr>
            <w:tcW w:w="2475" w:type="pct"/>
          </w:tcPr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от имени Продавца:</w:t>
            </w:r>
            <w:r w:rsidRPr="00904066">
              <w:rPr>
                <w:rFonts w:ascii="Arial Narrow" w:hAnsi="Arial Narrow"/>
                <w:sz w:val="18"/>
                <w:szCs w:val="18"/>
              </w:rPr>
              <w:br/>
              <w:t>Директор</w:t>
            </w: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__________________/ ______________  /</w:t>
            </w: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406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           (подпись)                                 (ФИО)</w:t>
            </w: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2525" w:type="pct"/>
          </w:tcPr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от имени Покупателя:</w:t>
            </w:r>
            <w:r w:rsidRPr="00904066">
              <w:rPr>
                <w:rFonts w:ascii="Arial Narrow" w:hAnsi="Arial Narrow"/>
                <w:sz w:val="18"/>
                <w:szCs w:val="18"/>
              </w:rPr>
              <w:br/>
              <w:t>Директор</w:t>
            </w: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__________________/ _______________ /</w:t>
            </w: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406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           (подпись)                                     (ФИО)</w:t>
            </w: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</w:tr>
    </w:tbl>
    <w:p w:rsidR="00904066" w:rsidRPr="00904066" w:rsidRDefault="00904066" w:rsidP="00904066">
      <w:pPr>
        <w:jc w:val="center"/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18"/>
          <w:szCs w:val="18"/>
        </w:rPr>
      </w:pPr>
      <w:r w:rsidRPr="00904066">
        <w:rPr>
          <w:rFonts w:ascii="Arial Narrow" w:hAnsi="Arial Narrow"/>
          <w:b/>
          <w:bCs/>
          <w:kern w:val="36"/>
          <w:sz w:val="18"/>
          <w:szCs w:val="18"/>
        </w:rPr>
        <w:br w:type="page"/>
      </w:r>
      <w:r w:rsidRPr="00904066">
        <w:rPr>
          <w:rFonts w:ascii="Arial Narrow" w:hAnsi="Arial Narrow"/>
          <w:b/>
          <w:bCs/>
          <w:kern w:val="36"/>
          <w:sz w:val="18"/>
          <w:szCs w:val="18"/>
        </w:rPr>
        <w:lastRenderedPageBreak/>
        <w:t>ДОПОЛНИТЕЛЬНОЕ СОГЛАШЕНИЕ   №1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18"/>
          <w:szCs w:val="18"/>
        </w:rPr>
      </w:pPr>
      <w:r w:rsidRPr="00904066">
        <w:rPr>
          <w:rFonts w:ascii="Arial Narrow" w:hAnsi="Arial Narrow"/>
          <w:b/>
          <w:bCs/>
          <w:kern w:val="36"/>
          <w:sz w:val="18"/>
          <w:szCs w:val="18"/>
        </w:rPr>
        <w:t>К ДОГОВОРУ  № ____ от «___»_______ 201</w:t>
      </w:r>
      <w:r w:rsidR="00D81513">
        <w:rPr>
          <w:rFonts w:ascii="Arial Narrow" w:hAnsi="Arial Narrow"/>
          <w:b/>
          <w:bCs/>
          <w:kern w:val="36"/>
          <w:sz w:val="18"/>
          <w:szCs w:val="18"/>
          <w:lang w:val="en-US"/>
        </w:rPr>
        <w:t>8</w:t>
      </w:r>
      <w:r w:rsidRPr="00904066">
        <w:rPr>
          <w:rFonts w:ascii="Arial Narrow" w:hAnsi="Arial Narrow"/>
          <w:b/>
          <w:bCs/>
          <w:kern w:val="36"/>
          <w:sz w:val="18"/>
          <w:szCs w:val="18"/>
        </w:rPr>
        <w:t>г.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18"/>
          <w:szCs w:val="18"/>
        </w:rPr>
      </w:pP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18"/>
          <w:szCs w:val="18"/>
        </w:rPr>
      </w:pPr>
      <w:r w:rsidRPr="00904066">
        <w:rPr>
          <w:rFonts w:ascii="Arial Narrow" w:hAnsi="Arial Narrow"/>
          <w:b/>
          <w:bCs/>
          <w:kern w:val="36"/>
          <w:sz w:val="18"/>
          <w:szCs w:val="18"/>
        </w:rPr>
        <w:t>купли-продажи кодов активации</w:t>
      </w:r>
    </w:p>
    <w:p w:rsidR="00904066" w:rsidRPr="00904066" w:rsidRDefault="00904066" w:rsidP="00904066">
      <w:pPr>
        <w:jc w:val="center"/>
        <w:rPr>
          <w:rFonts w:ascii="Arial Narrow" w:hAnsi="Arial Narrow"/>
          <w:b/>
          <w:bCs/>
          <w:kern w:val="36"/>
          <w:sz w:val="18"/>
          <w:szCs w:val="18"/>
        </w:rPr>
      </w:pPr>
    </w:p>
    <w:p w:rsidR="004F7717" w:rsidRPr="00904066" w:rsidRDefault="004F7717" w:rsidP="004F7717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  <w:r w:rsidRPr="00904066">
        <w:rPr>
          <w:rFonts w:ascii="Arial Narrow" w:hAnsi="Arial Narrow"/>
          <w:b/>
          <w:bCs/>
          <w:kern w:val="36"/>
          <w:sz w:val="20"/>
          <w:szCs w:val="20"/>
        </w:rPr>
        <w:t>г. Воронеж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  <w:t xml:space="preserve"> 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  <w:t xml:space="preserve">       "__" _________ 201</w:t>
      </w:r>
      <w:r w:rsidR="00D81513">
        <w:rPr>
          <w:rFonts w:ascii="Arial Narrow" w:hAnsi="Arial Narrow"/>
          <w:b/>
          <w:bCs/>
          <w:kern w:val="36"/>
          <w:sz w:val="20"/>
          <w:szCs w:val="20"/>
          <w:lang w:val="en-US"/>
        </w:rPr>
        <w:t>8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>г.</w:t>
      </w:r>
    </w:p>
    <w:p w:rsid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 xml:space="preserve">Общество с ограниченной ответственностью «Сервис-Информ» в лице Директора Меланьина Дмитрия Петровича, действующего на основании Устава именуемое в дальнейшем «Продавец», с одной стороны и </w:t>
      </w:r>
    </w:p>
    <w:p w:rsidR="00904066" w:rsidRPr="00904066" w:rsidRDefault="004F7717" w:rsidP="004F7717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4F7717">
        <w:rPr>
          <w:rFonts w:ascii="Arial Narrow" w:hAnsi="Arial Narrow"/>
          <w:sz w:val="18"/>
          <w:szCs w:val="18"/>
          <w:lang w:eastAsia="ru-RU"/>
        </w:rPr>
        <w:t>__________________________ «______________» в лице</w:t>
      </w:r>
      <w:r w:rsidRPr="004F7717">
        <w:rPr>
          <w:rFonts w:ascii="Arial Narrow" w:hAnsi="Arial Narrow"/>
          <w:sz w:val="18"/>
          <w:szCs w:val="18"/>
        </w:rPr>
        <w:t xml:space="preserve"> ______________________,</w:t>
      </w:r>
      <w:r w:rsidRPr="004F7717">
        <w:rPr>
          <w:rFonts w:ascii="Arial Narrow" w:hAnsi="Arial Narrow"/>
          <w:sz w:val="18"/>
          <w:szCs w:val="18"/>
          <w:lang w:eastAsia="ru-RU"/>
        </w:rPr>
        <w:t xml:space="preserve"> действующего на основании Устава, именуемое в дальнейшем «Покупатель», с другой стороны, </w:t>
      </w:r>
      <w:r w:rsidR="00904066" w:rsidRPr="00904066">
        <w:rPr>
          <w:rFonts w:ascii="Arial Narrow" w:hAnsi="Arial Narrow"/>
          <w:sz w:val="18"/>
          <w:szCs w:val="18"/>
          <w:lang w:eastAsia="ru-RU"/>
        </w:rPr>
        <w:t xml:space="preserve">в целях максимального удовлетворения потребностей Покупателя и предоставления ему возможности соблюдения положений ФЗ РФ № 54-ФЗ от 22.05.2003 «О применении контрольно-кассовой техники при осуществлении наличных денежных расчетов и (или) расчетов с использованием платежных карт»,  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sz w:val="18"/>
          <w:szCs w:val="18"/>
          <w:lang w:eastAsia="ru-RU"/>
        </w:rPr>
        <w:t>заключили настоящее дополнительное соглашение к вышеуказанному договору о нижеследующем.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</w:p>
    <w:p w:rsidR="00904066" w:rsidRPr="00904066" w:rsidRDefault="00904066" w:rsidP="00904066">
      <w:pPr>
        <w:pStyle w:val="a6"/>
        <w:tabs>
          <w:tab w:val="left" w:pos="993"/>
        </w:tabs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1.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Продавец обязуется передать Покупателю Товар в обусловленные настоящим соглашением сроки, а Покупатель обязуется принять и оплатить их.</w:t>
      </w:r>
    </w:p>
    <w:p w:rsidR="00904066" w:rsidRPr="00904066" w:rsidRDefault="00904066" w:rsidP="00904066">
      <w:pPr>
        <w:pStyle w:val="a6"/>
        <w:tabs>
          <w:tab w:val="left" w:pos="993"/>
        </w:tabs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sz w:val="18"/>
          <w:szCs w:val="18"/>
          <w:lang w:eastAsia="ru-RU"/>
        </w:rPr>
        <w:t xml:space="preserve">Под Товаром стороны понимают контрольно-кассовую технику и/или фискальные накопители. </w:t>
      </w:r>
    </w:p>
    <w:p w:rsidR="00904066" w:rsidRPr="00904066" w:rsidRDefault="00904066" w:rsidP="00904066">
      <w:pPr>
        <w:pStyle w:val="a6"/>
        <w:tabs>
          <w:tab w:val="left" w:pos="993"/>
        </w:tabs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sz w:val="18"/>
          <w:szCs w:val="18"/>
          <w:lang w:eastAsia="ru-RU"/>
        </w:rPr>
        <w:t xml:space="preserve">Имеющиеся у Продавца в наличии типы и модели контрольно-кассовой техники и/или фискальных накопителей, а также их цены, размеры скидок, и пр. приведены в </w:t>
      </w:r>
      <w:r w:rsidRPr="00904066">
        <w:rPr>
          <w:rFonts w:ascii="Arial Narrow" w:hAnsi="Arial Narrow"/>
          <w:i/>
          <w:sz w:val="18"/>
          <w:szCs w:val="18"/>
          <w:lang w:eastAsia="ru-RU"/>
        </w:rPr>
        <w:t>Прайс-листе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Продавца (Приложение №__ к договору). </w:t>
      </w:r>
    </w:p>
    <w:p w:rsidR="00904066" w:rsidRP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>2.</w:t>
      </w:r>
      <w:r w:rsidRPr="00904066">
        <w:rPr>
          <w:rFonts w:ascii="Arial Narrow" w:hAnsi="Arial Narrow"/>
          <w:sz w:val="18"/>
          <w:szCs w:val="18"/>
        </w:rPr>
        <w:t xml:space="preserve"> Ассортимент и количество поставляемого Товара, а также его цены определяются  Сторонами дополнительно в </w:t>
      </w:r>
      <w:r w:rsidRPr="00904066">
        <w:rPr>
          <w:rFonts w:ascii="Arial Narrow" w:hAnsi="Arial Narrow"/>
          <w:i/>
          <w:sz w:val="18"/>
          <w:szCs w:val="18"/>
        </w:rPr>
        <w:t>Заявке на поставку</w:t>
      </w:r>
      <w:r w:rsidRPr="00904066">
        <w:rPr>
          <w:rFonts w:ascii="Arial Narrow" w:hAnsi="Arial Narrow"/>
          <w:sz w:val="18"/>
          <w:szCs w:val="18"/>
        </w:rPr>
        <w:t xml:space="preserve"> (Приложение №__ к договору), Счетах на оплату, а также в отгрузочных документах (ТН, ТТН, УПД и пр.).</w:t>
      </w:r>
    </w:p>
    <w:p w:rsidR="00904066" w:rsidRP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 xml:space="preserve">В Заявке на поставку Покупатель указывает наименование и количество требуемых ему единиц Товара и  проставляет дату заказа, а Продавец проставляет заводские номера единиц контрольно-кассовой техники и проставляет дату и требуемый способ поставки (см. п. 7 соглашения). 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3.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Качество поставляемых Товаров должно отвечать общим критериям качества для этого типа товаров.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4.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Товар должен быть упакован Поставщиком таким образом, чтобы не допустить повреждения и/или гибели во время доставки.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5.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Стороны согласовали следующий порядок оплаты Товара: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5.1.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Оплата приобретаемой контрольно-кассовой техники производится путем уплаты аванса в размере ____% от стоимости. Оставшаяся часть уплачивается в срок не позднее 3-х дней после уведомления Продавца о готовности к отгрузке.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5.2.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Оплата приобретаемых фискальных накопителей производится путем оплаты аванса в размере 100% их стоимости.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5.3.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Покупатель производит оплату авансов путем безналичного перечисления по указанным в договоре реквизитам.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6.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Стороны согласовали следующие сроки поставки: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6.1.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Поставка контрольно-кассовой техники осуществляется Продавцом в срок не позднее 30 (Тридцати) дней после уплаты Покупателем аванса и при условии совершения Покупателем завершающего платежа (см. п.5.1. договора).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6.2.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Поставка фискальных накопителей осуществляется в срок не позднее 90 (Девяноста) рабочих дней</w:t>
      </w:r>
      <w:r w:rsidRPr="00904066">
        <w:rPr>
          <w:rFonts w:ascii="Arial Narrow" w:hAnsi="Arial Narrow"/>
          <w:sz w:val="18"/>
          <w:szCs w:val="18"/>
        </w:rPr>
        <w:t xml:space="preserve"> </w:t>
      </w:r>
      <w:r w:rsidRPr="00904066">
        <w:rPr>
          <w:rFonts w:ascii="Arial Narrow" w:hAnsi="Arial Narrow"/>
          <w:sz w:val="18"/>
          <w:szCs w:val="18"/>
          <w:lang w:eastAsia="ru-RU"/>
        </w:rPr>
        <w:t>после уплаты Покупателем аванса.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i/>
          <w:sz w:val="18"/>
          <w:szCs w:val="18"/>
          <w:lang w:eastAsia="ru-RU"/>
        </w:rPr>
      </w:pPr>
      <w:r w:rsidRPr="00904066">
        <w:rPr>
          <w:rFonts w:ascii="Arial Narrow" w:hAnsi="Arial Narrow"/>
          <w:i/>
          <w:sz w:val="18"/>
          <w:szCs w:val="18"/>
          <w:u w:val="single"/>
          <w:lang w:eastAsia="ru-RU"/>
        </w:rPr>
        <w:t>Особое условие:</w:t>
      </w:r>
      <w:r w:rsidRPr="00904066">
        <w:rPr>
          <w:rFonts w:ascii="Arial Narrow" w:hAnsi="Arial Narrow"/>
          <w:i/>
          <w:sz w:val="18"/>
          <w:szCs w:val="18"/>
          <w:lang w:eastAsia="ru-RU"/>
        </w:rPr>
        <w:t xml:space="preserve"> Учитывая ситуацию массового дефицита данного товара на рынке в момент заключения настоящего соглашения, а также то обстоятельство, что Продавец сам не является производителем данного товара, стороны пришли к соглашению об освобождении Продавца от ответственности за несвоевременную поставку. В случае, если Продавец в указанный срок не сможет осуществить поставку, он обязан возвратить Покупателю ранее полученный от него аванс (без уплаты процентов за коммерческий кредит, процентов, неустоек, пени и пр. Либо с согласия Покупателя в указанных случаях срок поставки может быть продлен.</w:t>
      </w:r>
    </w:p>
    <w:p w:rsidR="00904066" w:rsidRPr="00904066" w:rsidRDefault="00904066" w:rsidP="00904066">
      <w:pPr>
        <w:pStyle w:val="a6"/>
        <w:jc w:val="both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7.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Стороны согласовали следующий порядок отгрузки Товара:</w:t>
      </w:r>
    </w:p>
    <w:p w:rsidR="00904066" w:rsidRPr="00904066" w:rsidRDefault="00904066" w:rsidP="00904066">
      <w:pPr>
        <w:pStyle w:val="a6"/>
        <w:rPr>
          <w:rFonts w:ascii="Arial Narrow" w:hAnsi="Arial Narrow"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7.1.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По умолчанию способ поставки – самовывоз Покупателем со склада Продавца. </w:t>
      </w:r>
    </w:p>
    <w:p w:rsidR="00904066" w:rsidRPr="00904066" w:rsidRDefault="00904066" w:rsidP="00904066">
      <w:pPr>
        <w:pStyle w:val="a6"/>
        <w:rPr>
          <w:rFonts w:ascii="Arial Narrow" w:hAnsi="Arial Narrow"/>
          <w:b/>
          <w:sz w:val="18"/>
          <w:szCs w:val="18"/>
          <w:lang w:eastAsia="ru-RU"/>
        </w:rPr>
      </w:pPr>
      <w:r w:rsidRPr="00904066">
        <w:rPr>
          <w:rFonts w:ascii="Arial Narrow" w:hAnsi="Arial Narrow"/>
          <w:b/>
          <w:sz w:val="18"/>
          <w:szCs w:val="18"/>
          <w:lang w:eastAsia="ru-RU"/>
        </w:rPr>
        <w:t>7.2.</w:t>
      </w:r>
      <w:r w:rsidRPr="00904066">
        <w:rPr>
          <w:rFonts w:ascii="Arial Narrow" w:hAnsi="Arial Narrow"/>
          <w:sz w:val="18"/>
          <w:szCs w:val="18"/>
          <w:lang w:eastAsia="ru-RU"/>
        </w:rPr>
        <w:t xml:space="preserve"> Покупатель вправе за дополнительную плату заказать Продавцу доставку техники по своему адресу, в том числе почтовой и/или курьерской службой.</w:t>
      </w:r>
      <w:r w:rsidRPr="00904066">
        <w:rPr>
          <w:rFonts w:ascii="Arial Narrow" w:hAnsi="Arial Narrow"/>
          <w:b/>
          <w:sz w:val="18"/>
          <w:szCs w:val="18"/>
          <w:lang w:eastAsia="ru-RU"/>
        </w:rPr>
        <w:t xml:space="preserve"> </w:t>
      </w:r>
    </w:p>
    <w:p w:rsidR="00904066" w:rsidRP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 xml:space="preserve">7.3. </w:t>
      </w:r>
      <w:r w:rsidRPr="00904066">
        <w:rPr>
          <w:rFonts w:ascii="Arial Narrow" w:hAnsi="Arial Narrow"/>
          <w:sz w:val="18"/>
          <w:szCs w:val="18"/>
        </w:rPr>
        <w:t>При передаче Товара Продавец также передает Покупателю все необходимые документы, прилагаемые к нему.</w:t>
      </w:r>
    </w:p>
    <w:p w:rsidR="00904066" w:rsidRPr="00904066" w:rsidRDefault="00904066" w:rsidP="00904066">
      <w:pPr>
        <w:tabs>
          <w:tab w:val="left" w:pos="-3828"/>
          <w:tab w:val="num" w:pos="0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 xml:space="preserve">8. </w:t>
      </w:r>
      <w:r w:rsidRPr="00904066">
        <w:rPr>
          <w:rFonts w:ascii="Arial Narrow" w:hAnsi="Arial Narrow"/>
          <w:sz w:val="18"/>
          <w:szCs w:val="18"/>
        </w:rPr>
        <w:t>Продавец  гарантирует, что контрольно-кассовая техника и/или фискальные накопители соответствуют заявленным целям договора, прошли установленную законодательством РФ о применении контрольно-кассовой техники экспертизу, находятся в рабочем состоянии и не имеют дефектов. Контрольно-кассовая техника и/или фискальные накопители предназначены для работы с учетом всех положений ФЗ РФ от 22.05.2003 №54-ФЗ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 от 03.07.2016 N 290-ФЗ).</w:t>
      </w:r>
    </w:p>
    <w:p w:rsidR="00904066" w:rsidRP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>9.</w:t>
      </w:r>
      <w:r w:rsidRPr="00904066">
        <w:rPr>
          <w:rFonts w:ascii="Arial Narrow" w:hAnsi="Arial Narrow"/>
          <w:sz w:val="18"/>
          <w:szCs w:val="18"/>
        </w:rPr>
        <w:t xml:space="preserve"> На весь Товар установлен </w:t>
      </w:r>
      <w:r w:rsidRPr="00904066">
        <w:rPr>
          <w:rFonts w:ascii="Arial Narrow" w:hAnsi="Arial Narrow"/>
          <w:i/>
          <w:sz w:val="18"/>
          <w:szCs w:val="18"/>
        </w:rPr>
        <w:t>гарантийный срок</w:t>
      </w:r>
      <w:r w:rsidRPr="00904066">
        <w:rPr>
          <w:rFonts w:ascii="Arial Narrow" w:hAnsi="Arial Narrow"/>
          <w:sz w:val="18"/>
          <w:szCs w:val="18"/>
        </w:rPr>
        <w:t xml:space="preserve"> предприятия-производителя согласно документации на него.</w:t>
      </w:r>
    </w:p>
    <w:p w:rsidR="00904066" w:rsidRP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>10.</w:t>
      </w:r>
      <w:r w:rsidRPr="00904066">
        <w:rPr>
          <w:rFonts w:ascii="Arial Narrow" w:hAnsi="Arial Narrow"/>
          <w:sz w:val="18"/>
          <w:szCs w:val="18"/>
        </w:rPr>
        <w:t xml:space="preserve"> Настоящее дополнительное соглашение составлено в двух имеющих одинаковую юридическую силу экземплярах, по одному для каждой из Сторон, и вступает в силу немедленно после его подписания обеими сторонами.</w:t>
      </w:r>
    </w:p>
    <w:p w:rsid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Pr="00904066" w:rsidRDefault="004F7717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904066" w:rsidRP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center"/>
        <w:rPr>
          <w:rFonts w:ascii="Arial Narrow" w:hAnsi="Arial Narrow"/>
          <w:b/>
          <w:sz w:val="18"/>
          <w:szCs w:val="18"/>
        </w:rPr>
      </w:pPr>
      <w:r w:rsidRPr="00904066">
        <w:rPr>
          <w:rFonts w:ascii="Arial Narrow" w:hAnsi="Arial Narrow"/>
          <w:b/>
          <w:sz w:val="18"/>
          <w:szCs w:val="18"/>
        </w:rPr>
        <w:t>ПОДПИСИ СТОРОН</w:t>
      </w:r>
    </w:p>
    <w:p w:rsidR="00904066" w:rsidRDefault="00904066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904066">
        <w:rPr>
          <w:rFonts w:ascii="Arial Narrow" w:hAnsi="Arial Narrow"/>
          <w:sz w:val="18"/>
          <w:szCs w:val="18"/>
        </w:rPr>
        <w:t xml:space="preserve"> </w:t>
      </w:r>
    </w:p>
    <w:p w:rsidR="004F7717" w:rsidRPr="00904066" w:rsidRDefault="004F7717" w:rsidP="00904066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92"/>
        <w:gridCol w:w="5297"/>
      </w:tblGrid>
      <w:tr w:rsidR="00904066" w:rsidRPr="00904066" w:rsidTr="00007500">
        <w:tc>
          <w:tcPr>
            <w:tcW w:w="2475" w:type="pct"/>
          </w:tcPr>
          <w:p w:rsidR="00904066" w:rsidRPr="00904066" w:rsidRDefault="00904066" w:rsidP="00904066">
            <w:pPr>
              <w:keepNext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4066">
              <w:rPr>
                <w:rFonts w:ascii="Arial Narrow" w:hAnsi="Arial Narrow"/>
                <w:b/>
                <w:sz w:val="18"/>
                <w:szCs w:val="18"/>
              </w:rPr>
              <w:t>Продавец</w:t>
            </w:r>
          </w:p>
        </w:tc>
        <w:tc>
          <w:tcPr>
            <w:tcW w:w="2525" w:type="pct"/>
          </w:tcPr>
          <w:p w:rsidR="00904066" w:rsidRPr="00904066" w:rsidRDefault="00904066" w:rsidP="00904066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b/>
                <w:sz w:val="18"/>
                <w:szCs w:val="18"/>
              </w:rPr>
              <w:t>Покупатель</w:t>
            </w:r>
          </w:p>
        </w:tc>
      </w:tr>
      <w:tr w:rsidR="00904066" w:rsidRPr="00904066" w:rsidTr="00007500">
        <w:tc>
          <w:tcPr>
            <w:tcW w:w="2475" w:type="pct"/>
          </w:tcPr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4066" w:rsidRPr="00904066" w:rsidRDefault="00904066" w:rsidP="00904066">
            <w:pPr>
              <w:keepNext/>
              <w:rPr>
                <w:rFonts w:ascii="Arial Narrow" w:hAnsi="Arial Narrow"/>
                <w:b/>
                <w:sz w:val="18"/>
                <w:szCs w:val="18"/>
              </w:rPr>
            </w:pPr>
            <w:r w:rsidRPr="00904066">
              <w:rPr>
                <w:rFonts w:ascii="Arial Narrow" w:hAnsi="Arial Narrow"/>
                <w:b/>
                <w:sz w:val="18"/>
                <w:szCs w:val="18"/>
              </w:rPr>
              <w:t>Директор ______________ /___________/</w:t>
            </w:r>
          </w:p>
        </w:tc>
        <w:tc>
          <w:tcPr>
            <w:tcW w:w="2525" w:type="pct"/>
          </w:tcPr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4066" w:rsidRPr="00904066" w:rsidRDefault="00904066" w:rsidP="009040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4066" w:rsidRPr="00904066" w:rsidRDefault="00904066" w:rsidP="0090406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4066">
              <w:rPr>
                <w:rFonts w:ascii="Arial Narrow" w:hAnsi="Arial Narrow"/>
                <w:b/>
                <w:sz w:val="18"/>
                <w:szCs w:val="18"/>
              </w:rPr>
              <w:t>Директор ______________ /____________/</w:t>
            </w:r>
          </w:p>
        </w:tc>
      </w:tr>
      <w:tr w:rsidR="00904066" w:rsidRPr="00904066" w:rsidTr="00007500">
        <w:tc>
          <w:tcPr>
            <w:tcW w:w="2475" w:type="pct"/>
          </w:tcPr>
          <w:p w:rsidR="00904066" w:rsidRPr="00904066" w:rsidRDefault="00904066" w:rsidP="00904066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2525" w:type="pct"/>
          </w:tcPr>
          <w:p w:rsidR="00904066" w:rsidRDefault="00904066" w:rsidP="00904066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904066">
              <w:rPr>
                <w:rFonts w:ascii="Arial Narrow" w:hAnsi="Arial Narrow"/>
                <w:sz w:val="18"/>
                <w:szCs w:val="18"/>
              </w:rPr>
              <w:t>М.П.</w:t>
            </w:r>
          </w:p>
          <w:p w:rsidR="004F7717" w:rsidRPr="00904066" w:rsidRDefault="004F7717" w:rsidP="00904066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F7717" w:rsidRPr="004F7717" w:rsidRDefault="00AC7703" w:rsidP="004F7717">
      <w:pPr>
        <w:tabs>
          <w:tab w:val="left" w:pos="-3828"/>
          <w:tab w:val="left" w:pos="3960"/>
          <w:tab w:val="left" w:pos="6660"/>
          <w:tab w:val="left" w:pos="9000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  <w:r w:rsidR="004F7717" w:rsidRPr="004F7717">
        <w:rPr>
          <w:rFonts w:ascii="Arial Narrow" w:hAnsi="Arial Narrow"/>
          <w:b/>
          <w:sz w:val="18"/>
          <w:szCs w:val="18"/>
        </w:rPr>
        <w:lastRenderedPageBreak/>
        <w:t>ДОПОЛНИТЕЛЬНОЕ СОГЛАШЕНИЕ   №2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center"/>
        <w:rPr>
          <w:rFonts w:ascii="Arial Narrow" w:hAnsi="Arial Narrow"/>
          <w:b/>
          <w:sz w:val="18"/>
          <w:szCs w:val="18"/>
        </w:rPr>
      </w:pPr>
      <w:r w:rsidRPr="004F7717">
        <w:rPr>
          <w:rFonts w:ascii="Arial Narrow" w:hAnsi="Arial Narrow"/>
          <w:b/>
          <w:sz w:val="18"/>
          <w:szCs w:val="18"/>
        </w:rPr>
        <w:t>К ДОГОВОРУ  № ____ от «___»_______ 201</w:t>
      </w:r>
      <w:r w:rsidR="00D81513">
        <w:rPr>
          <w:rFonts w:ascii="Arial Narrow" w:hAnsi="Arial Narrow"/>
          <w:b/>
          <w:sz w:val="18"/>
          <w:szCs w:val="18"/>
          <w:lang w:val="en-US"/>
        </w:rPr>
        <w:t>8</w:t>
      </w:r>
      <w:r w:rsidRPr="004F7717">
        <w:rPr>
          <w:rFonts w:ascii="Arial Narrow" w:hAnsi="Arial Narrow"/>
          <w:b/>
          <w:sz w:val="18"/>
          <w:szCs w:val="18"/>
        </w:rPr>
        <w:t>г.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center"/>
        <w:rPr>
          <w:rFonts w:ascii="Arial Narrow" w:hAnsi="Arial Narrow"/>
          <w:b/>
          <w:sz w:val="18"/>
          <w:szCs w:val="18"/>
        </w:rPr>
      </w:pPr>
      <w:r w:rsidRPr="004F7717">
        <w:rPr>
          <w:rFonts w:ascii="Arial Narrow" w:hAnsi="Arial Narrow"/>
          <w:b/>
          <w:sz w:val="18"/>
          <w:szCs w:val="18"/>
        </w:rPr>
        <w:t>купли-продажи кодов активации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Pr="00904066" w:rsidRDefault="004F7717" w:rsidP="004F7717">
      <w:pPr>
        <w:jc w:val="center"/>
        <w:rPr>
          <w:rFonts w:ascii="Arial Narrow" w:hAnsi="Arial Narrow"/>
          <w:b/>
          <w:bCs/>
          <w:kern w:val="36"/>
          <w:sz w:val="20"/>
          <w:szCs w:val="20"/>
        </w:rPr>
      </w:pPr>
      <w:r w:rsidRPr="00904066">
        <w:rPr>
          <w:rFonts w:ascii="Arial Narrow" w:hAnsi="Arial Narrow"/>
          <w:b/>
          <w:bCs/>
          <w:kern w:val="36"/>
          <w:sz w:val="20"/>
          <w:szCs w:val="20"/>
        </w:rPr>
        <w:t>г. Воронеж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  <w:t xml:space="preserve"> 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ab/>
        <w:t xml:space="preserve">       "__" _________ 201</w:t>
      </w:r>
      <w:r w:rsidR="00D81513">
        <w:rPr>
          <w:rFonts w:ascii="Arial Narrow" w:hAnsi="Arial Narrow"/>
          <w:b/>
          <w:bCs/>
          <w:kern w:val="36"/>
          <w:sz w:val="20"/>
          <w:szCs w:val="20"/>
          <w:lang w:val="en-US"/>
        </w:rPr>
        <w:t>8</w:t>
      </w:r>
      <w:r w:rsidRPr="00904066">
        <w:rPr>
          <w:rFonts w:ascii="Arial Narrow" w:hAnsi="Arial Narrow"/>
          <w:b/>
          <w:bCs/>
          <w:kern w:val="36"/>
          <w:sz w:val="20"/>
          <w:szCs w:val="20"/>
        </w:rPr>
        <w:t>г.</w:t>
      </w:r>
    </w:p>
    <w:p w:rsid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 xml:space="preserve">Общество с ограниченной ответственностью «Сервис-Информ» в лице Директора Меланьина Дмитрия Петровича, действующего на основании Устава именуемое в дальнейшем «Продавец», с одной стороны и 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__________________________ «______________» в лице ______________________, действующего на основании Устава, именуемое в дальнейшем «Покупатель», с другой стороны,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 xml:space="preserve">совместно именуемые «Стороны» в целях максимального удовлетворения потребностей Покупателя и предоставления ему возможности соблюдения положений ФЗ РФ № 54-ФЗ от 22.05.2003 «О применении контрольно-кассовой техники при осуществлении наличных денежных расчетов и (или) расчетов с использованием платежных карт»,  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заключили настоящее дополнительное соглашение к вышеуказанному договору о нижеследующем.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Продавец обязуется дополнительно оказать Покупателю услугу регистрации его контрольно-кассовой техники в органах ФНС и ее активации в личном кабинете Покупателя на сайте оператора фискальных данных.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Стоимость услуги согласована сторонами в размере 1</w:t>
      </w:r>
      <w:r w:rsidR="0055409B">
        <w:rPr>
          <w:rFonts w:ascii="Arial Narrow" w:hAnsi="Arial Narrow"/>
          <w:sz w:val="18"/>
          <w:szCs w:val="18"/>
        </w:rPr>
        <w:t>5</w:t>
      </w:r>
      <w:r w:rsidRPr="004F7717">
        <w:rPr>
          <w:rFonts w:ascii="Arial Narrow" w:hAnsi="Arial Narrow"/>
          <w:sz w:val="18"/>
          <w:szCs w:val="18"/>
        </w:rPr>
        <w:t>00 рублей (Продавец не является плательщиком НДС.) за одну единицу ККТ.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 xml:space="preserve">Порядок оплаты услуги – путем оплаты аванса в размере полной стоимости услуг.  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Услуги должны быть оказаны в срок не позднее 5 дней с момента ее оплаты.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По результатам оказания услуг стороны подписывают Акт об оказанных услугах.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>5. Настоящее дополнительное соглашение составлено в двух имеющих одинаковую юридическую силу экземплярах, по одному для каждой из Сторон, и вступает в силу немедленно после его подписания обеими сторонами.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center"/>
        <w:rPr>
          <w:rFonts w:ascii="Arial Narrow" w:hAnsi="Arial Narrow"/>
          <w:b/>
          <w:sz w:val="18"/>
          <w:szCs w:val="18"/>
        </w:rPr>
      </w:pPr>
      <w:r w:rsidRPr="004F7717">
        <w:rPr>
          <w:rFonts w:ascii="Arial Narrow" w:hAnsi="Arial Narrow"/>
          <w:b/>
          <w:sz w:val="18"/>
          <w:szCs w:val="18"/>
        </w:rPr>
        <w:t>ПОДПИСИ СТОРОН</w:t>
      </w:r>
    </w:p>
    <w:p w:rsidR="004F7717" w:rsidRP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 w:rsidRPr="004F7717">
        <w:rPr>
          <w:rFonts w:ascii="Arial Narrow" w:hAnsi="Arial Narrow"/>
          <w:sz w:val="18"/>
          <w:szCs w:val="1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92"/>
        <w:gridCol w:w="5297"/>
      </w:tblGrid>
      <w:tr w:rsidR="004F7717" w:rsidRPr="004F7717" w:rsidTr="004F7717">
        <w:tc>
          <w:tcPr>
            <w:tcW w:w="2475" w:type="pct"/>
            <w:hideMark/>
          </w:tcPr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7717">
              <w:rPr>
                <w:rFonts w:ascii="Arial Narrow" w:hAnsi="Arial Narrow"/>
                <w:sz w:val="18"/>
                <w:szCs w:val="18"/>
              </w:rPr>
              <w:t>Продавец</w:t>
            </w:r>
          </w:p>
        </w:tc>
        <w:tc>
          <w:tcPr>
            <w:tcW w:w="2525" w:type="pct"/>
            <w:hideMark/>
          </w:tcPr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7717">
              <w:rPr>
                <w:rFonts w:ascii="Arial Narrow" w:hAnsi="Arial Narrow"/>
                <w:sz w:val="18"/>
                <w:szCs w:val="18"/>
              </w:rPr>
              <w:t>Покупатель</w:t>
            </w:r>
          </w:p>
        </w:tc>
      </w:tr>
      <w:tr w:rsidR="004F7717" w:rsidRPr="004F7717" w:rsidTr="004F7717">
        <w:tc>
          <w:tcPr>
            <w:tcW w:w="2475" w:type="pct"/>
          </w:tcPr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7717">
              <w:rPr>
                <w:rFonts w:ascii="Arial Narrow" w:hAnsi="Arial Narrow"/>
                <w:sz w:val="18"/>
                <w:szCs w:val="18"/>
              </w:rPr>
              <w:t>Директор ______________ /___________/</w:t>
            </w:r>
          </w:p>
        </w:tc>
        <w:tc>
          <w:tcPr>
            <w:tcW w:w="2525" w:type="pct"/>
          </w:tcPr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7717">
              <w:rPr>
                <w:rFonts w:ascii="Arial Narrow" w:hAnsi="Arial Narrow"/>
                <w:sz w:val="18"/>
                <w:szCs w:val="18"/>
              </w:rPr>
              <w:t>Директор ______________ /____________/</w:t>
            </w:r>
          </w:p>
        </w:tc>
      </w:tr>
      <w:tr w:rsidR="004F7717" w:rsidRPr="004F7717" w:rsidTr="004F7717">
        <w:tc>
          <w:tcPr>
            <w:tcW w:w="2475" w:type="pct"/>
            <w:hideMark/>
          </w:tcPr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7717"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2525" w:type="pct"/>
            <w:hideMark/>
          </w:tcPr>
          <w:p w:rsidR="004F7717" w:rsidRPr="004F7717" w:rsidRDefault="004F7717" w:rsidP="004F7717">
            <w:pPr>
              <w:tabs>
                <w:tab w:val="left" w:pos="-3828"/>
                <w:tab w:val="left" w:pos="3960"/>
                <w:tab w:val="left" w:pos="666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7717"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</w:tr>
    </w:tbl>
    <w:p w:rsidR="004F7717" w:rsidRDefault="004F7717" w:rsidP="004F7717">
      <w:pPr>
        <w:tabs>
          <w:tab w:val="left" w:pos="-3828"/>
          <w:tab w:val="left" w:pos="3960"/>
          <w:tab w:val="left" w:pos="6660"/>
          <w:tab w:val="left" w:pos="900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AC7703" w:rsidRDefault="00AC7703" w:rsidP="00904066">
      <w:pPr>
        <w:rPr>
          <w:rFonts w:ascii="Arial Narrow" w:hAnsi="Arial Narrow"/>
          <w:sz w:val="18"/>
          <w:szCs w:val="18"/>
        </w:rPr>
      </w:pPr>
    </w:p>
    <w:p w:rsidR="00AC7703" w:rsidRPr="0051371C" w:rsidRDefault="00AC7703" w:rsidP="00AC7703">
      <w:pPr>
        <w:jc w:val="center"/>
        <w:rPr>
          <w:rFonts w:ascii="Arial Narrow" w:hAnsi="Arial Narrow"/>
          <w:b/>
        </w:rPr>
      </w:pPr>
      <w:r w:rsidRPr="0051371C">
        <w:rPr>
          <w:rFonts w:ascii="Arial Narrow" w:hAnsi="Arial Narrow"/>
          <w:b/>
        </w:rPr>
        <w:t>ЗАКАЗ</w:t>
      </w:r>
    </w:p>
    <w:p w:rsidR="00AC7703" w:rsidRPr="0051371C" w:rsidRDefault="00AC7703" w:rsidP="00AC7703">
      <w:pPr>
        <w:jc w:val="center"/>
        <w:rPr>
          <w:rFonts w:ascii="Arial Narrow" w:hAnsi="Arial Narrow"/>
          <w:b/>
        </w:rPr>
      </w:pPr>
      <w:r w:rsidRPr="0051371C">
        <w:rPr>
          <w:rFonts w:ascii="Arial Narrow" w:hAnsi="Arial Narrow"/>
          <w:b/>
        </w:rPr>
        <w:t>на поставку кодов активации</w:t>
      </w:r>
    </w:p>
    <w:p w:rsidR="00AC7703" w:rsidRPr="0051371C" w:rsidRDefault="00AC7703" w:rsidP="00AC7703">
      <w:pPr>
        <w:rPr>
          <w:rFonts w:ascii="Arial Narrow" w:hAnsi="Arial Narrow"/>
        </w:rPr>
      </w:pPr>
    </w:p>
    <w:p w:rsidR="00AC7703" w:rsidRPr="0051371C" w:rsidRDefault="00AC7703" w:rsidP="00AC7703">
      <w:pPr>
        <w:jc w:val="both"/>
        <w:rPr>
          <w:rFonts w:ascii="Arial Narrow" w:hAnsi="Arial Narrow"/>
        </w:rPr>
      </w:pPr>
      <w:r w:rsidRPr="0051371C">
        <w:rPr>
          <w:rFonts w:ascii="Arial Narrow" w:hAnsi="Arial Narrow"/>
        </w:rPr>
        <w:t>_________________________________________________, именуемый в дальнейшем «Покупатель» сообщает о необходимости закупки кодов активации в количестве: _______ штук.</w:t>
      </w:r>
    </w:p>
    <w:p w:rsidR="00AC7703" w:rsidRPr="0051371C" w:rsidRDefault="00AC7703" w:rsidP="00AC7703">
      <w:pPr>
        <w:jc w:val="both"/>
        <w:rPr>
          <w:rFonts w:ascii="Arial Narrow" w:hAnsi="Arial Narrow"/>
        </w:rPr>
      </w:pPr>
      <w:r w:rsidRPr="0051371C">
        <w:rPr>
          <w:rFonts w:ascii="Arial Narrow" w:hAnsi="Arial Narrow"/>
        </w:rPr>
        <w:t>Способ передачи кодов активации (необходимо выбрать один из указанных ниже способов):</w:t>
      </w:r>
    </w:p>
    <w:p w:rsidR="00AC7703" w:rsidRPr="0051371C" w:rsidRDefault="00AC7703" w:rsidP="00AC7703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/>
        </w:rPr>
      </w:pPr>
      <w:r w:rsidRPr="0051371C">
        <w:rPr>
          <w:rFonts w:ascii="Arial Narrow" w:hAnsi="Arial Narrow"/>
        </w:rPr>
        <w:t xml:space="preserve">На бумажном носителе (конверт). </w:t>
      </w:r>
    </w:p>
    <w:p w:rsidR="00AC7703" w:rsidRPr="0051371C" w:rsidRDefault="00AC7703" w:rsidP="00AC7703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/>
        </w:rPr>
      </w:pPr>
      <w:r w:rsidRPr="0051371C">
        <w:rPr>
          <w:rFonts w:ascii="Arial Narrow" w:hAnsi="Arial Narrow"/>
        </w:rPr>
        <w:t xml:space="preserve">В электронном виде на адрес электронной почты __________________ в зашифрованном виде. Код расшифровки передается при помощи смс сообщения на телефонный номер _____________________________. </w:t>
      </w:r>
    </w:p>
    <w:p w:rsidR="00AC7703" w:rsidRPr="0051371C" w:rsidRDefault="00AC7703" w:rsidP="00AC7703">
      <w:pPr>
        <w:rPr>
          <w:rFonts w:ascii="Arial Narrow" w:hAnsi="Arial Narrow"/>
        </w:rPr>
      </w:pPr>
      <w:r w:rsidRPr="0051371C">
        <w:rPr>
          <w:rFonts w:ascii="Arial Narrow" w:hAnsi="Arial Narrow"/>
        </w:rPr>
        <w:t>Ответственным сотрудником от Покупателя является: ________________________.</w:t>
      </w:r>
    </w:p>
    <w:p w:rsidR="00AC7703" w:rsidRPr="0051371C" w:rsidRDefault="00AC7703" w:rsidP="00AC7703">
      <w:pPr>
        <w:rPr>
          <w:rFonts w:ascii="Arial Narrow" w:hAnsi="Arial Narrow"/>
        </w:rPr>
      </w:pPr>
    </w:p>
    <w:p w:rsidR="00AC7703" w:rsidRPr="0051371C" w:rsidRDefault="00AC7703" w:rsidP="00AC7703">
      <w:pPr>
        <w:rPr>
          <w:rFonts w:ascii="Arial Narrow" w:hAnsi="Arial Narrow"/>
        </w:rPr>
      </w:pPr>
    </w:p>
    <w:p w:rsidR="00AC7703" w:rsidRPr="0051371C" w:rsidRDefault="00AC7703" w:rsidP="00AC7703">
      <w:pPr>
        <w:rPr>
          <w:rFonts w:ascii="Arial Narrow" w:hAnsi="Arial Narrow"/>
        </w:rPr>
      </w:pPr>
      <w:r w:rsidRPr="0051371C">
        <w:rPr>
          <w:rFonts w:ascii="Arial Narrow" w:hAnsi="Arial Narrow"/>
        </w:rPr>
        <w:t>от Покупателя:</w:t>
      </w:r>
    </w:p>
    <w:p w:rsidR="00AC7703" w:rsidRDefault="00AC7703" w:rsidP="00AC7703">
      <w:pPr>
        <w:rPr>
          <w:rFonts w:ascii="Arial Narrow" w:hAnsi="Arial Narrow"/>
          <w:i/>
        </w:rPr>
      </w:pPr>
      <w:r w:rsidRPr="0051371C">
        <w:rPr>
          <w:rFonts w:ascii="Arial Narrow" w:hAnsi="Arial Narrow"/>
          <w:i/>
        </w:rPr>
        <w:t>должность представителя Покупателя</w:t>
      </w:r>
    </w:p>
    <w:p w:rsidR="00AC7703" w:rsidRDefault="00AC7703" w:rsidP="00AC7703">
      <w:pPr>
        <w:rPr>
          <w:rFonts w:ascii="Arial Narrow" w:hAnsi="Arial Narrow"/>
          <w:i/>
        </w:rPr>
      </w:pPr>
    </w:p>
    <w:p w:rsidR="00AC7703" w:rsidRPr="0051371C" w:rsidRDefault="00AC7703" w:rsidP="00AC7703">
      <w:pPr>
        <w:rPr>
          <w:rFonts w:ascii="Arial Narrow" w:hAnsi="Arial Narrow"/>
          <w:i/>
        </w:rPr>
      </w:pPr>
    </w:p>
    <w:p w:rsidR="00AC7703" w:rsidRPr="0051371C" w:rsidRDefault="00AC7703" w:rsidP="00AC7703">
      <w:pPr>
        <w:rPr>
          <w:rFonts w:ascii="Arial Narrow" w:hAnsi="Arial Narrow"/>
        </w:rPr>
      </w:pPr>
      <w:r w:rsidRPr="0051371C">
        <w:rPr>
          <w:rFonts w:ascii="Arial Narrow" w:hAnsi="Arial Narrow"/>
        </w:rPr>
        <w:t>_____________________/_____________/</w:t>
      </w:r>
    </w:p>
    <w:p w:rsidR="00AC7703" w:rsidRPr="0051371C" w:rsidRDefault="00AC7703" w:rsidP="00AC7703">
      <w:pPr>
        <w:rPr>
          <w:rFonts w:ascii="Arial Narrow" w:hAnsi="Arial Narrow"/>
        </w:rPr>
      </w:pPr>
    </w:p>
    <w:p w:rsidR="00AC7703" w:rsidRDefault="00AC7703" w:rsidP="00AC7703">
      <w:pPr>
        <w:rPr>
          <w:rFonts w:ascii="Arial Narrow" w:hAnsi="Arial Narrow"/>
        </w:rPr>
      </w:pPr>
    </w:p>
    <w:p w:rsidR="00AC7703" w:rsidRPr="0051371C" w:rsidRDefault="00AC7703" w:rsidP="00AC7703">
      <w:pPr>
        <w:rPr>
          <w:rFonts w:ascii="Arial Narrow" w:hAnsi="Arial Narrow"/>
        </w:rPr>
      </w:pPr>
      <w:r w:rsidRPr="0051371C">
        <w:rPr>
          <w:rFonts w:ascii="Arial Narrow" w:hAnsi="Arial Narrow"/>
        </w:rPr>
        <w:t>Стоимость выкупаемых кодов активации в соответствии с настоящим заказом составляет __________________.</w:t>
      </w:r>
    </w:p>
    <w:p w:rsidR="002D162B" w:rsidRPr="00904066" w:rsidRDefault="002D162B" w:rsidP="00904066">
      <w:pPr>
        <w:rPr>
          <w:rFonts w:ascii="Arial Narrow" w:hAnsi="Arial Narrow"/>
          <w:sz w:val="18"/>
          <w:szCs w:val="18"/>
        </w:rPr>
      </w:pPr>
    </w:p>
    <w:sectPr w:rsidR="002D162B" w:rsidRPr="00904066" w:rsidSect="0090406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60" w:rsidRDefault="008A4560" w:rsidP="002D162B">
      <w:r>
        <w:separator/>
      </w:r>
    </w:p>
  </w:endnote>
  <w:endnote w:type="continuationSeparator" w:id="0">
    <w:p w:rsidR="008A4560" w:rsidRDefault="008A4560" w:rsidP="002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60" w:rsidRDefault="008A4560" w:rsidP="002D162B">
      <w:r>
        <w:separator/>
      </w:r>
    </w:p>
  </w:footnote>
  <w:footnote w:type="continuationSeparator" w:id="0">
    <w:p w:rsidR="008A4560" w:rsidRDefault="008A4560" w:rsidP="002D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628"/>
    <w:multiLevelType w:val="hybridMultilevel"/>
    <w:tmpl w:val="0838AA26"/>
    <w:lvl w:ilvl="0" w:tplc="E110A7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79D6012"/>
    <w:multiLevelType w:val="multilevel"/>
    <w:tmpl w:val="DE42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1A563F0"/>
    <w:multiLevelType w:val="hybridMultilevel"/>
    <w:tmpl w:val="EF1213D4"/>
    <w:lvl w:ilvl="0" w:tplc="17C8CC8E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2B"/>
    <w:rsid w:val="000078CA"/>
    <w:rsid w:val="001343D7"/>
    <w:rsid w:val="002D162B"/>
    <w:rsid w:val="004F7717"/>
    <w:rsid w:val="0055409B"/>
    <w:rsid w:val="005E4AFC"/>
    <w:rsid w:val="00700698"/>
    <w:rsid w:val="007C0D90"/>
    <w:rsid w:val="008A4560"/>
    <w:rsid w:val="00904066"/>
    <w:rsid w:val="0093209D"/>
    <w:rsid w:val="00AC7703"/>
    <w:rsid w:val="00C6398C"/>
    <w:rsid w:val="00D81513"/>
    <w:rsid w:val="00DE6829"/>
    <w:rsid w:val="00E81DAF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AA492"/>
  <w15:docId w15:val="{988C39B8-F995-4C50-86BE-075D5FC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162B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D1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162B"/>
    <w:rPr>
      <w:vertAlign w:val="superscript"/>
    </w:rPr>
  </w:style>
  <w:style w:type="paragraph" w:styleId="a6">
    <w:name w:val="No Spacing"/>
    <w:uiPriority w:val="1"/>
    <w:qFormat/>
    <w:rsid w:val="002D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0406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90406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Абзац списка2"/>
    <w:basedOn w:val="a"/>
    <w:rsid w:val="00AC77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Domantovich</cp:lastModifiedBy>
  <cp:revision>8</cp:revision>
  <cp:lastPrinted>2017-05-05T12:29:00Z</cp:lastPrinted>
  <dcterms:created xsi:type="dcterms:W3CDTF">2017-05-05T12:50:00Z</dcterms:created>
  <dcterms:modified xsi:type="dcterms:W3CDTF">2018-02-12T13:18:00Z</dcterms:modified>
</cp:coreProperties>
</file>